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2E" w:rsidRPr="00F658A6" w:rsidRDefault="007F392E" w:rsidP="007F392E">
      <w:pPr>
        <w:pStyle w:val="NormalWeb"/>
        <w:spacing w:before="0" w:after="0" w:line="270" w:lineRule="atLeast"/>
        <w:ind w:firstLine="1416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 xml:space="preserve">Inspectoratul de Poliție al Județului Satu Mare intenționează să achiziționeze servicii de schimb de anvelope, cod CPV 50116500-6 Servicii de reparare a pneurilor, inclusiv montare și echilibrare, pentru un număr de 260 de autovehicule, în județul Satu </w:t>
      </w:r>
      <w:bookmarkStart w:id="0" w:name="_GoBack"/>
      <w:bookmarkEnd w:id="0"/>
      <w:r w:rsidRPr="00F658A6">
        <w:rPr>
          <w:rFonts w:ascii="Arial" w:hAnsi="Arial" w:cs="Arial"/>
          <w:b/>
          <w:color w:val="4F4F4F"/>
        </w:rPr>
        <w:t>Mare. Serviciile vor fi efectuate pe zone, astfel: Satu Mare (184 autovehicule), Carei (50 autovehicule), Negrești Oaș (26 autovehicule).</w:t>
      </w:r>
    </w:p>
    <w:p w:rsidR="007F392E" w:rsidRPr="00F658A6" w:rsidRDefault="007F392E" w:rsidP="007F392E">
      <w:pPr>
        <w:pStyle w:val="NormalWeb"/>
        <w:spacing w:before="0" w:after="0"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>Procedura aplicată: cumpărare directă.</w:t>
      </w:r>
    </w:p>
    <w:p w:rsidR="007F392E" w:rsidRPr="00F658A6" w:rsidRDefault="007F392E" w:rsidP="007F392E">
      <w:pPr>
        <w:pStyle w:val="NormalWeb"/>
        <w:spacing w:before="0" w:after="0"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Style w:val="Strong"/>
          <w:rFonts w:ascii="Arial" w:hAnsi="Arial" w:cs="Arial"/>
          <w:color w:val="4F4F4F"/>
        </w:rPr>
        <w:t>Perioada de valabilitate a ofertei</w:t>
      </w:r>
      <w:r w:rsidRPr="00F658A6">
        <w:rPr>
          <w:rStyle w:val="apple-converted-space"/>
          <w:rFonts w:ascii="Arial" w:hAnsi="Arial" w:cs="Arial"/>
          <w:b/>
          <w:color w:val="4F4F4F"/>
        </w:rPr>
        <w:t> </w:t>
      </w:r>
      <w:r w:rsidRPr="00F658A6">
        <w:rPr>
          <w:rFonts w:ascii="Arial" w:hAnsi="Arial" w:cs="Arial"/>
          <w:b/>
          <w:color w:val="4F4F4F"/>
        </w:rPr>
        <w:t>este de</w:t>
      </w:r>
      <w:r w:rsidRPr="00F658A6">
        <w:rPr>
          <w:rStyle w:val="apple-converted-space"/>
          <w:rFonts w:ascii="Arial" w:hAnsi="Arial" w:cs="Arial"/>
          <w:b/>
          <w:color w:val="4F4F4F"/>
        </w:rPr>
        <w:t> </w:t>
      </w:r>
      <w:r w:rsidRPr="00F658A6">
        <w:rPr>
          <w:rStyle w:val="Strong"/>
          <w:rFonts w:ascii="Arial" w:hAnsi="Arial" w:cs="Arial"/>
          <w:color w:val="4F4F4F"/>
        </w:rPr>
        <w:t>60 zile de la data primirii acesteia.</w:t>
      </w:r>
    </w:p>
    <w:p w:rsidR="007F392E" w:rsidRPr="00F658A6" w:rsidRDefault="007F392E" w:rsidP="007F392E">
      <w:pPr>
        <w:pStyle w:val="NormalWeb"/>
        <w:spacing w:before="0" w:after="0"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 xml:space="preserve">Ofertele de preț vor cuprinde valoarea prestării serviciului pentru o anvelopă, pentru  operațiune în parte, valoarea fiind exprimată în lei, fără TVA. </w:t>
      </w:r>
    </w:p>
    <w:p w:rsidR="007F392E" w:rsidRPr="00F658A6" w:rsidRDefault="007F392E" w:rsidP="007F392E">
      <w:pPr>
        <w:pStyle w:val="NormalWeb"/>
        <w:spacing w:before="0" w:after="0" w:line="270" w:lineRule="atLeast"/>
        <w:jc w:val="both"/>
        <w:rPr>
          <w:rStyle w:val="Strong"/>
          <w:rFonts w:ascii="Arial" w:hAnsi="Arial" w:cs="Arial"/>
          <w:color w:val="4F4F4F"/>
        </w:rPr>
      </w:pPr>
      <w:r w:rsidRPr="00F658A6">
        <w:rPr>
          <w:rFonts w:ascii="Arial" w:hAnsi="Arial" w:cs="Arial"/>
          <w:b/>
          <w:color w:val="4F4F4F"/>
        </w:rPr>
        <w:t>Ofertele se vor depune la sediul Inspectoratului de Poliție al Județului Satu Mare, Serviciul Logistic sau se vor transmite pe adresa de e-mail</w:t>
      </w:r>
      <w:r w:rsidRPr="00F658A6">
        <w:rPr>
          <w:rStyle w:val="apple-converted-space"/>
          <w:rFonts w:ascii="Arial" w:hAnsi="Arial" w:cs="Arial"/>
          <w:b/>
          <w:color w:val="4F4F4F"/>
        </w:rPr>
        <w:t> </w:t>
      </w:r>
      <w:hyperlink r:id="rId6" w:history="1">
        <w:r w:rsidRPr="00F658A6">
          <w:rPr>
            <w:rStyle w:val="Hyperlink"/>
            <w:rFonts w:ascii="Arial" w:hAnsi="Arial" w:cs="Arial"/>
            <w:b/>
            <w:bCs/>
            <w:color w:val="4D78D4"/>
          </w:rPr>
          <w:t>achizitiism@gmail.com</w:t>
        </w:r>
      </w:hyperlink>
      <w:r w:rsidRPr="00F658A6">
        <w:rPr>
          <w:rStyle w:val="Emphasis"/>
          <w:rFonts w:ascii="Arial" w:hAnsi="Arial" w:cs="Arial"/>
          <w:b/>
          <w:color w:val="4F4F4F"/>
        </w:rPr>
        <w:t>,</w:t>
      </w:r>
      <w:r w:rsidRPr="00F658A6">
        <w:rPr>
          <w:rStyle w:val="apple-converted-space"/>
          <w:rFonts w:ascii="Arial" w:hAnsi="Arial" w:cs="Arial"/>
          <w:b/>
          <w:i/>
          <w:iCs/>
          <w:color w:val="4F4F4F"/>
        </w:rPr>
        <w:t> </w:t>
      </w:r>
      <w:r w:rsidRPr="00F658A6">
        <w:rPr>
          <w:rFonts w:ascii="Arial" w:hAnsi="Arial" w:cs="Arial"/>
          <w:b/>
          <w:color w:val="4F4F4F"/>
        </w:rPr>
        <w:t>până în data de</w:t>
      </w:r>
      <w:r w:rsidRPr="00F658A6">
        <w:rPr>
          <w:rStyle w:val="apple-converted-space"/>
          <w:rFonts w:ascii="Arial" w:hAnsi="Arial" w:cs="Arial"/>
          <w:b/>
          <w:color w:val="4F4F4F"/>
        </w:rPr>
        <w:t> </w:t>
      </w:r>
      <w:r w:rsidRPr="00F658A6">
        <w:rPr>
          <w:rStyle w:val="Strong"/>
          <w:rFonts w:ascii="Arial" w:hAnsi="Arial" w:cs="Arial"/>
          <w:color w:val="4F4F4F"/>
        </w:rPr>
        <w:t>29.10.2020, ora 12:30.</w:t>
      </w:r>
    </w:p>
    <w:p w:rsidR="007F392E" w:rsidRPr="00F658A6" w:rsidRDefault="007F392E" w:rsidP="007F392E">
      <w:pPr>
        <w:pStyle w:val="NormalWeb"/>
        <w:spacing w:before="0" w:after="0" w:line="270" w:lineRule="atLeast"/>
        <w:jc w:val="both"/>
        <w:rPr>
          <w:rStyle w:val="Strong"/>
          <w:rFonts w:ascii="Arial" w:hAnsi="Arial" w:cs="Arial"/>
          <w:color w:val="4F4F4F"/>
        </w:rPr>
      </w:pPr>
      <w:r w:rsidRPr="00F658A6">
        <w:rPr>
          <w:rStyle w:val="Strong"/>
          <w:rFonts w:ascii="Arial" w:hAnsi="Arial" w:cs="Arial"/>
          <w:color w:val="4F4F4F"/>
        </w:rPr>
        <w:t>Totodată, operatorii economici vor depune alături d</w:t>
      </w:r>
      <w:r>
        <w:rPr>
          <w:rStyle w:val="Strong"/>
          <w:rFonts w:ascii="Arial" w:hAnsi="Arial" w:cs="Arial"/>
          <w:color w:val="4F4F4F"/>
        </w:rPr>
        <w:t>e</w:t>
      </w:r>
      <w:r w:rsidRPr="00F658A6">
        <w:rPr>
          <w:rStyle w:val="Strong"/>
          <w:rFonts w:ascii="Arial" w:hAnsi="Arial" w:cs="Arial"/>
          <w:color w:val="4F4F4F"/>
        </w:rPr>
        <w:t xml:space="preserve"> oferta de preț următoarele documente, în  copie, cu mențiunea „</w:t>
      </w:r>
      <w:r w:rsidRPr="001366D6">
        <w:rPr>
          <w:rStyle w:val="Strong"/>
          <w:rFonts w:ascii="Arial" w:hAnsi="Arial" w:cs="Arial"/>
          <w:i/>
          <w:color w:val="4F4F4F"/>
          <w:u w:val="single"/>
        </w:rPr>
        <w:t>conform cu originalul</w:t>
      </w:r>
      <w:r w:rsidRPr="001366D6">
        <w:rPr>
          <w:rStyle w:val="Strong"/>
          <w:rFonts w:ascii="Arial" w:hAnsi="Arial" w:cs="Arial"/>
          <w:color w:val="4F4F4F"/>
          <w:u w:val="single"/>
        </w:rPr>
        <w:t>ˮ</w:t>
      </w:r>
      <w:r w:rsidRPr="00F658A6">
        <w:rPr>
          <w:rStyle w:val="Strong"/>
          <w:rFonts w:ascii="Arial" w:hAnsi="Arial" w:cs="Arial"/>
          <w:color w:val="4F4F4F"/>
        </w:rPr>
        <w:t>:</w:t>
      </w:r>
    </w:p>
    <w:p w:rsidR="007F392E" w:rsidRPr="00F658A6" w:rsidRDefault="007F392E" w:rsidP="007F392E">
      <w:pPr>
        <w:pStyle w:val="NormalWeb"/>
        <w:numPr>
          <w:ilvl w:val="0"/>
          <w:numId w:val="1"/>
        </w:numPr>
        <w:spacing w:before="0" w:after="0"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>Certificatul de înmatriculare a societății;</w:t>
      </w:r>
    </w:p>
    <w:p w:rsidR="007F392E" w:rsidRPr="00F658A6" w:rsidRDefault="007F392E" w:rsidP="007F392E">
      <w:pPr>
        <w:pStyle w:val="NormalWeb"/>
        <w:numPr>
          <w:ilvl w:val="0"/>
          <w:numId w:val="1"/>
        </w:numPr>
        <w:spacing w:before="0" w:after="0"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>Certificatul de atestare fiscală din care să reiasă ca societatea are ca obiect de activitate Servicii de reparare a pneurilor.</w:t>
      </w:r>
    </w:p>
    <w:p w:rsidR="007F392E" w:rsidRPr="00F658A6" w:rsidRDefault="007F392E" w:rsidP="007F392E">
      <w:pPr>
        <w:pStyle w:val="NormalWeb"/>
        <w:spacing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 xml:space="preserve">Serviciile vor fi executate în perioada 10.11 – 20.11.2021, pe raza județului Satu Mare, pe zonele indicate. </w:t>
      </w:r>
    </w:p>
    <w:p w:rsidR="007F392E" w:rsidRPr="00F658A6" w:rsidRDefault="007F392E" w:rsidP="007F392E">
      <w:pPr>
        <w:pStyle w:val="NormalWeb"/>
        <w:spacing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>Serviciile vor include :</w:t>
      </w:r>
    </w:p>
    <w:p w:rsidR="007F392E" w:rsidRPr="00F658A6" w:rsidRDefault="007F392E" w:rsidP="007F392E">
      <w:pPr>
        <w:pStyle w:val="NormalWeb"/>
        <w:numPr>
          <w:ilvl w:val="0"/>
          <w:numId w:val="2"/>
        </w:numPr>
        <w:spacing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>Demontat / montat roată</w:t>
      </w:r>
    </w:p>
    <w:p w:rsidR="007F392E" w:rsidRPr="00F658A6" w:rsidRDefault="007F392E" w:rsidP="007F392E">
      <w:pPr>
        <w:pStyle w:val="NormalWeb"/>
        <w:numPr>
          <w:ilvl w:val="0"/>
          <w:numId w:val="2"/>
        </w:numPr>
        <w:spacing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>Demontat / montat anvelopă</w:t>
      </w:r>
    </w:p>
    <w:p w:rsidR="007F392E" w:rsidRPr="00F658A6" w:rsidRDefault="007F392E" w:rsidP="007F392E">
      <w:pPr>
        <w:pStyle w:val="NormalWeb"/>
        <w:numPr>
          <w:ilvl w:val="0"/>
          <w:numId w:val="2"/>
        </w:numPr>
        <w:spacing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>Unde este cazul  perierea suprafețelor  de sprijin de pe jantă</w:t>
      </w:r>
    </w:p>
    <w:p w:rsidR="007F392E" w:rsidRPr="00F658A6" w:rsidRDefault="007F392E" w:rsidP="007F392E">
      <w:pPr>
        <w:pStyle w:val="NormalWeb"/>
        <w:numPr>
          <w:ilvl w:val="0"/>
          <w:numId w:val="2"/>
        </w:numPr>
        <w:spacing w:line="270" w:lineRule="atLeast"/>
        <w:jc w:val="both"/>
        <w:rPr>
          <w:rFonts w:ascii="Arial" w:hAnsi="Arial" w:cs="Arial"/>
          <w:b/>
          <w:color w:val="4F4F4F"/>
        </w:rPr>
      </w:pPr>
      <w:r w:rsidRPr="00F658A6">
        <w:rPr>
          <w:rFonts w:ascii="Arial" w:hAnsi="Arial" w:cs="Arial"/>
          <w:b/>
          <w:color w:val="4F4F4F"/>
        </w:rPr>
        <w:t>Centrat roată</w:t>
      </w:r>
    </w:p>
    <w:p w:rsidR="007F392E" w:rsidRPr="00F658A6" w:rsidRDefault="007F392E" w:rsidP="007F392E">
      <w:pPr>
        <w:pStyle w:val="NormalWeb"/>
        <w:spacing w:line="270" w:lineRule="atLeast"/>
        <w:jc w:val="both"/>
        <w:rPr>
          <w:rFonts w:ascii="Arial" w:hAnsi="Arial" w:cs="Arial"/>
          <w:color w:val="4F4F4F"/>
        </w:rPr>
      </w:pPr>
      <w:r w:rsidRPr="00F658A6">
        <w:rPr>
          <w:rFonts w:ascii="Arial" w:hAnsi="Arial" w:cs="Arial"/>
          <w:b/>
          <w:color w:val="4F4F4F"/>
        </w:rPr>
        <w:t>Persoana responsabilă pentru clarificări și informații suplimentare: subinspector de poliție Antal Maria, telefon 0261-807777,  interior 20186.</w:t>
      </w:r>
    </w:p>
    <w:p w:rsidR="00572654" w:rsidRDefault="00572654"/>
    <w:sectPr w:rsidR="00572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5C04"/>
    <w:multiLevelType w:val="hybridMultilevel"/>
    <w:tmpl w:val="80D050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51912"/>
    <w:multiLevelType w:val="hybridMultilevel"/>
    <w:tmpl w:val="33DAB6A6"/>
    <w:lvl w:ilvl="0" w:tplc="23389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2E"/>
    <w:rsid w:val="00572654"/>
    <w:rsid w:val="0059168E"/>
    <w:rsid w:val="007F392E"/>
    <w:rsid w:val="00824B85"/>
    <w:rsid w:val="00886D54"/>
    <w:rsid w:val="00D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7F392E"/>
  </w:style>
  <w:style w:type="character" w:styleId="Strong">
    <w:name w:val="Strong"/>
    <w:basedOn w:val="DefaultParagraphFont"/>
    <w:uiPriority w:val="22"/>
    <w:qFormat/>
    <w:rsid w:val="007F392E"/>
    <w:rPr>
      <w:b/>
      <w:bCs/>
    </w:rPr>
  </w:style>
  <w:style w:type="character" w:styleId="Hyperlink">
    <w:name w:val="Hyperlink"/>
    <w:basedOn w:val="DefaultParagraphFont"/>
    <w:uiPriority w:val="99"/>
    <w:unhideWhenUsed/>
    <w:rsid w:val="007F39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F39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7F392E"/>
  </w:style>
  <w:style w:type="character" w:styleId="Strong">
    <w:name w:val="Strong"/>
    <w:basedOn w:val="DefaultParagraphFont"/>
    <w:uiPriority w:val="22"/>
    <w:qFormat/>
    <w:rsid w:val="007F392E"/>
    <w:rPr>
      <w:b/>
      <w:bCs/>
    </w:rPr>
  </w:style>
  <w:style w:type="character" w:styleId="Hyperlink">
    <w:name w:val="Hyperlink"/>
    <w:basedOn w:val="DefaultParagraphFont"/>
    <w:uiPriority w:val="99"/>
    <w:unhideWhenUsed/>
    <w:rsid w:val="007F392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F3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hizi%C8%9Biis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bologh mihaela SM</dc:creator>
  <cp:lastModifiedBy>bologh mihaela SM</cp:lastModifiedBy>
  <cp:revision>1</cp:revision>
  <dcterms:created xsi:type="dcterms:W3CDTF">2021-10-21T09:58:00Z</dcterms:created>
  <dcterms:modified xsi:type="dcterms:W3CDTF">2021-10-21T09:58:00Z</dcterms:modified>
</cp:coreProperties>
</file>